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CD" w:rsidRPr="00C7735D" w:rsidRDefault="00B042CD" w:rsidP="00C773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082B62" w:rsidRPr="00C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 </w:t>
      </w:r>
      <w:proofErr w:type="gramStart"/>
      <w:r w:rsidR="00082B62" w:rsidRPr="00C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АФРИКАНСКАЯ</w:t>
      </w:r>
      <w:proofErr w:type="gramEnd"/>
      <w:r w:rsidRPr="00C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ЧУМЫ СВИНЕЙ</w:t>
      </w:r>
      <w:r w:rsidR="00407A67" w:rsidRPr="00C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!!!!!!!</w:t>
      </w:r>
    </w:p>
    <w:p w:rsidR="00082B62" w:rsidRPr="00C7735D" w:rsidRDefault="00082B62" w:rsidP="00C77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Монголии 9 января была з</w:t>
      </w:r>
      <w:r w:rsidR="00407A67"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афиксирована первая вспышка АЧС, погибло 85 животных, 214 свиней уничтожено.</w:t>
      </w:r>
    </w:p>
    <w:p w:rsidR="004F185C" w:rsidRPr="00C7735D" w:rsidRDefault="00082B62" w:rsidP="00C77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Россельхознадзора по Иркутской области и РБ 5 февраля были получены данные, согласно которым в одной из партии колбасы ввезенной из Монголии </w:t>
      </w:r>
      <w:r w:rsidR="004F185C"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 геном Африканской чумы свиней. </w:t>
      </w:r>
    </w:p>
    <w:p w:rsidR="00407A67" w:rsidRPr="00C7735D" w:rsidRDefault="004F185C" w:rsidP="00C77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колбас: </w:t>
      </w:r>
      <w:r w:rsidR="00082B62"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Колбаса «Ханский пир», колбаса «Монгольская», салями «Улан-Баторская», докторская из Монголии, «Дары Монголии». </w:t>
      </w: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имеется колбаса перечисленных марок, необходимо вернуть ее в магазин и получить компенсацию. Либо сжечь остатки вместе с упаковкой. Если Вы скормили домашним животным остатки, отходы колбасы (в т. ч. обертку и упаковку) необходимо уведомить об этом ветеринарную службу района,  телефону: 51-9-21. Если вы увидели в магазинах колбасу данных видов из Монголии просьба сообщить по тел. 8-301-2-44-85-82, 8-301-2-55-99-68</w:t>
      </w:r>
    </w:p>
    <w:p w:rsidR="00407A67" w:rsidRPr="00C7735D" w:rsidRDefault="00407A67" w:rsidP="00C77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</w:pPr>
      <w:r w:rsidRPr="00C7735D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  <w:t>КЛИНИЧЕСКИЕ ПРИЗНАКИ АФРИКАНСКОЙ ЧУМЫ СВИНЕЙ</w:t>
      </w:r>
    </w:p>
    <w:p w:rsidR="00407A67" w:rsidRPr="00C7735D" w:rsidRDefault="00407A67" w:rsidP="00C77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заражением и проявлением клинических признаков может пройти от 2 до 22 суток. При остром течении болезни – возможна внезапная гибель животных либо их гибель в течение 1-3 дней после появления первых признаков болезни: повышенная температура тела (41-42</w:t>
      </w:r>
      <w:r w:rsidRPr="00C773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С), учащенное дыхание и покраснение кожи. Супоросные свиноматки абортируют. На различных участках кожных покровов животных могут появиться фиолетово-красные пятна, не бледнеющие при надавливании. Наблюдаются кровянистые истечение из носа, понос с примесью крови, признаки пневмонии и отека легких, серозно-геморрагический конъюнктивит, могут развиваться судороги, парезы и параличи конечностей.</w:t>
      </w:r>
    </w:p>
    <w:p w:rsidR="004F185C" w:rsidRPr="00C7735D" w:rsidRDefault="004F185C" w:rsidP="00C77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</w:pPr>
      <w:r w:rsidRPr="00C7735D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  <w:t>Меры профилактики владельцам свиней:</w:t>
      </w:r>
    </w:p>
    <w:p w:rsidR="004F185C" w:rsidRPr="00C7735D" w:rsidRDefault="00407A67" w:rsidP="00C7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Приобретать корма из благополучных по заболеваниям свиней территорий и  </w:t>
      </w:r>
      <w:r w:rsidRPr="00C773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перед скармливанием</w:t>
      </w:r>
      <w:r w:rsidR="00C7735D" w:rsidRPr="00C773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проваривать в течение 30 минут.</w:t>
      </w:r>
    </w:p>
    <w:p w:rsidR="00407A67" w:rsidRPr="00C7735D" w:rsidRDefault="00407A67" w:rsidP="00C7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регулярное проведение дезинфекции и дезинсекции (обработку против внешних паразитов) мест содержания свиней, хранения и приготовления кормов.</w:t>
      </w:r>
    </w:p>
    <w:p w:rsidR="00407A67" w:rsidRPr="00C7735D" w:rsidRDefault="00407A67" w:rsidP="00C7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gramStart"/>
      <w:r w:rsidR="00C7735D"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="00C7735D"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735D"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выгульное</w:t>
      </w:r>
      <w:proofErr w:type="gramEnd"/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свиней, в том числе не допускать контакта свиней с другими животными (чужие свиньи, другие животные, хищные птицы, звери, собаки и кошки могут быть переносчиками вируса).</w:t>
      </w:r>
    </w:p>
    <w:p w:rsidR="00407A67" w:rsidRPr="00C7735D" w:rsidRDefault="00407A67" w:rsidP="00C7735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приобретать свиней в местах несанкционированной торговли без ветеринарных сопроводительных документов, подтверждающих благополучие места вывоза свиней, вновь приобретаемых свиней - регистрировать в органах ветеринарной сл</w:t>
      </w:r>
      <w:r w:rsid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ужбы и сельских администрациях,</w:t>
      </w: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обязательное карантинирование животных перед вводом в основ</w:t>
      </w:r>
      <w:r w:rsid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стадо.</w:t>
      </w:r>
      <w:bookmarkStart w:id="0" w:name="_GoBack"/>
      <w:bookmarkEnd w:id="0"/>
    </w:p>
    <w:p w:rsidR="002974A0" w:rsidRPr="00C7735D" w:rsidRDefault="00407A67" w:rsidP="00C7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случаях заболевания животных сообщать в ветеринарную слу</w:t>
      </w:r>
      <w:r w:rsidR="00C7735D">
        <w:rPr>
          <w:rFonts w:ascii="Times New Roman" w:eastAsia="Times New Roman" w:hAnsi="Times New Roman" w:cs="Times New Roman"/>
          <w:sz w:val="28"/>
          <w:szCs w:val="28"/>
          <w:lang w:eastAsia="ru-RU"/>
        </w:rPr>
        <w:t>жбу района, по телефону: 51-9-21; 41-0-43.</w:t>
      </w:r>
    </w:p>
    <w:p w:rsidR="00C7735D" w:rsidRDefault="00C7735D" w:rsidP="00C773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A67" w:rsidRPr="00C7735D" w:rsidRDefault="00C7735D" w:rsidP="00C7735D">
      <w:pPr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407A67" w:rsidRPr="00C7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Ветеринарная служба Прибайкальского района</w:t>
      </w:r>
    </w:p>
    <w:sectPr w:rsidR="00407A67" w:rsidRPr="00C7735D" w:rsidSect="00C7735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2CD2"/>
    <w:multiLevelType w:val="hybridMultilevel"/>
    <w:tmpl w:val="0990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2CD"/>
    <w:rsid w:val="00082B62"/>
    <w:rsid w:val="002974A0"/>
    <w:rsid w:val="00407A67"/>
    <w:rsid w:val="004213E6"/>
    <w:rsid w:val="004F185C"/>
    <w:rsid w:val="00681A1C"/>
    <w:rsid w:val="009E66D7"/>
    <w:rsid w:val="00B042CD"/>
    <w:rsid w:val="00C7735D"/>
    <w:rsid w:val="00D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5</cp:revision>
  <dcterms:created xsi:type="dcterms:W3CDTF">2019-02-06T01:19:00Z</dcterms:created>
  <dcterms:modified xsi:type="dcterms:W3CDTF">2019-02-06T08:15:00Z</dcterms:modified>
</cp:coreProperties>
</file>